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4E" w:rsidRPr="00BC61C4" w:rsidRDefault="000947F9" w:rsidP="0090144E">
      <w:pPr>
        <w:pStyle w:val="4"/>
        <w:spacing w:before="0" w:beforeAutospacing="0" w:after="0" w:afterAutospacing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2pt;height:840pt;z-index:251660288;mso-position-horizontal:center;mso-position-horizontal-relative:margin;mso-position-vertical:center;mso-position-vertical-relative:margin">
            <v:imagedata r:id="rId5" o:title="положение о родительском совете"/>
            <w10:wrap type="square" anchorx="margin" anchory="margin"/>
          </v:shape>
        </w:pict>
      </w:r>
      <w:r>
        <w:br w:type="page"/>
      </w:r>
      <w:r w:rsidR="0090144E" w:rsidRPr="00BC61C4">
        <w:lastRenderedPageBreak/>
        <w:t>I. Общие положения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1.1. Педагогический совет является </w:t>
      </w:r>
      <w:r w:rsidR="00E835DF">
        <w:t>коллегиальным органом</w:t>
      </w:r>
      <w:r>
        <w:t xml:space="preserve">, объединяющим </w:t>
      </w:r>
      <w:r w:rsidR="00FC6B74">
        <w:t xml:space="preserve">сотрудников </w:t>
      </w:r>
      <w:r w:rsidR="00EA7333">
        <w:t>М</w:t>
      </w:r>
      <w:r w:rsidR="007A3F1C">
        <w:t xml:space="preserve">униципального бюджетного учреждения дополнительного образования </w:t>
      </w:r>
      <w:r w:rsidR="00EA7333">
        <w:t>«</w:t>
      </w:r>
      <w:r w:rsidR="007A3F1C">
        <w:t xml:space="preserve">Дом детского творчества </w:t>
      </w:r>
      <w:r w:rsidR="00EA7333">
        <w:t xml:space="preserve">Нижегородского района» </w:t>
      </w:r>
      <w:r w:rsidR="00FC6B74">
        <w:t xml:space="preserve">(далее – </w:t>
      </w:r>
      <w:r w:rsidR="00EA7333">
        <w:t>МБУ ДО</w:t>
      </w:r>
      <w:r w:rsidR="007A3F1C">
        <w:t xml:space="preserve"> </w:t>
      </w:r>
      <w:r w:rsidR="00EA7333">
        <w:t>«</w:t>
      </w:r>
      <w:r w:rsidR="007A3F1C">
        <w:t>ДДТ</w:t>
      </w:r>
      <w:r w:rsidR="00EA7333">
        <w:t xml:space="preserve"> Нижегородского района»</w:t>
      </w:r>
      <w:r w:rsidR="00FC6B74">
        <w:t xml:space="preserve">), осуществляющих образовательную деятельность и представителей </w:t>
      </w:r>
      <w:r w:rsidR="00E835DF">
        <w:t>администрации, для</w:t>
      </w:r>
      <w:r>
        <w:t xml:space="preserve"> рассмотрения основных вопросов образовательного процесса.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1.2. Педагогический совет действует на основании Закона Российской Федерации «Об образовании», Типового положения об образовательном учреждении</w:t>
      </w:r>
      <w:r w:rsidR="00FC6B74">
        <w:t xml:space="preserve"> дополнительного образования детей</w:t>
      </w:r>
      <w:r>
        <w:t xml:space="preserve">, нормативных правовых документах об образовании, Устава </w:t>
      </w:r>
      <w:r w:rsidR="00EA7333">
        <w:t>МБУ ДО «ДДТ Нижегородского района»</w:t>
      </w:r>
      <w:r>
        <w:t>, настоящего Положения.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1.3. Решения Педагогического совета являются рекомендательными для коллектива </w:t>
      </w:r>
      <w:r w:rsidR="00EA7333">
        <w:t>МБУ ДО «ДДТ Нижегородского района»</w:t>
      </w:r>
      <w:r>
        <w:t xml:space="preserve">. Решения Педагогического совета, утвержденные приказом </w:t>
      </w:r>
      <w:r w:rsidR="00EA7333">
        <w:t>МБУ ДО «ДДТ Нижегородского района»</w:t>
      </w:r>
      <w:r>
        <w:t>, являются обязательными для исполнения.</w:t>
      </w:r>
    </w:p>
    <w:p w:rsidR="000C3E04" w:rsidRDefault="000C3E04" w:rsidP="0090144E">
      <w:pPr>
        <w:pStyle w:val="a4"/>
        <w:spacing w:before="0" w:beforeAutospacing="0" w:after="0" w:afterAutospacing="0"/>
        <w:jc w:val="both"/>
      </w:pPr>
    </w:p>
    <w:p w:rsidR="0090144E" w:rsidRPr="00BC61C4" w:rsidRDefault="0090144E" w:rsidP="0090144E">
      <w:pPr>
        <w:pStyle w:val="4"/>
        <w:spacing w:before="0" w:beforeAutospacing="0" w:after="0" w:afterAutospacing="0"/>
        <w:jc w:val="both"/>
      </w:pPr>
      <w:r w:rsidRPr="00BC61C4">
        <w:t>II. Задачи и содержание работы Педагогического совета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2.1. Главными задачами Педагогического совета являются: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реализация государственной</w:t>
      </w:r>
      <w:r w:rsidR="00B775FA">
        <w:t xml:space="preserve"> и региональной</w:t>
      </w:r>
      <w:r>
        <w:t xml:space="preserve"> политики по вопросам </w:t>
      </w:r>
      <w:r w:rsidR="00B775FA">
        <w:t xml:space="preserve">дополнительного </w:t>
      </w:r>
      <w:r>
        <w:t>образования;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- ориентация деятельности педагогического коллектива </w:t>
      </w:r>
      <w:r w:rsidR="00EA7333">
        <w:t xml:space="preserve">МБУ ДО «ДДТ Нижегородского района» </w:t>
      </w:r>
      <w:r>
        <w:t>на совершенствование образовательного процесса;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- разработка содержания работы по общей методической </w:t>
      </w:r>
      <w:r w:rsidR="00BC61C4">
        <w:t>теме МБУ</w:t>
      </w:r>
      <w:r w:rsidR="00EA7333">
        <w:t xml:space="preserve"> ДО «ДДТ Нижегородского района»</w:t>
      </w:r>
      <w:r>
        <w:t>;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2.2. Педагогический совет осуществляет следующие функции: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обсуждение и выбор различных вариантов содержания образования, форм и методов образовательного процесса и способов его реализации;</w:t>
      </w:r>
    </w:p>
    <w:p w:rsidR="00D24D76" w:rsidRDefault="00D24D76" w:rsidP="0090144E">
      <w:pPr>
        <w:pStyle w:val="a4"/>
        <w:spacing w:before="0" w:beforeAutospacing="0" w:after="0" w:afterAutospacing="0"/>
        <w:jc w:val="both"/>
      </w:pPr>
      <w:r>
        <w:t xml:space="preserve">- </w:t>
      </w:r>
      <w:r w:rsidRPr="003B7EF3">
        <w:t>обсужд</w:t>
      </w:r>
      <w:r w:rsidR="002B1697">
        <w:t>ение</w:t>
      </w:r>
      <w:r w:rsidR="003B7EF3" w:rsidRPr="003B7EF3">
        <w:t xml:space="preserve"> и прин</w:t>
      </w:r>
      <w:r w:rsidR="002B1697">
        <w:t>ятие</w:t>
      </w:r>
      <w:r w:rsidR="003B7EF3" w:rsidRPr="003B7EF3">
        <w:t xml:space="preserve"> программы </w:t>
      </w:r>
      <w:r w:rsidR="00EA7333">
        <w:t>МБУ ДО «ДДТ Нижегородского района»</w:t>
      </w:r>
      <w:r w:rsidR="003B7EF3" w:rsidRPr="003B7EF3">
        <w:t>.</w:t>
      </w:r>
      <w:r w:rsidRPr="00D24D76">
        <w:rPr>
          <w:color w:val="FF0000"/>
        </w:rPr>
        <w:t xml:space="preserve"> </w:t>
      </w:r>
      <w:r>
        <w:t xml:space="preserve"> 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- </w:t>
      </w:r>
      <w:r w:rsidR="002B1697">
        <w:t>рассмотрение</w:t>
      </w:r>
      <w:r w:rsidR="00D24D76">
        <w:t xml:space="preserve"> вопрос</w:t>
      </w:r>
      <w:r w:rsidR="002B1697">
        <w:t>ов</w:t>
      </w:r>
      <w:r>
        <w:t xml:space="preserve"> по повышению квалификации педагогических работников, развитие творческо</w:t>
      </w:r>
      <w:r w:rsidR="00D24D76">
        <w:t>й инициативы, распространению передового опыта</w:t>
      </w:r>
      <w:r>
        <w:t>;</w:t>
      </w:r>
    </w:p>
    <w:p w:rsidR="00D24D76" w:rsidRDefault="00D24D76" w:rsidP="0090144E">
      <w:pPr>
        <w:pStyle w:val="a4"/>
        <w:spacing w:before="0" w:beforeAutospacing="0" w:after="0" w:afterAutospacing="0"/>
        <w:jc w:val="both"/>
      </w:pPr>
      <w:r>
        <w:t xml:space="preserve">- </w:t>
      </w:r>
      <w:r w:rsidR="002B1697">
        <w:t>рассмотрение</w:t>
      </w:r>
      <w:r>
        <w:t xml:space="preserve"> вопрос</w:t>
      </w:r>
      <w:r w:rsidR="002B1697">
        <w:t>ов</w:t>
      </w:r>
      <w:r>
        <w:t xml:space="preserve"> проведения опытно-экспериментальной работы, взаимодействия с ВУЗами, НИИ, творческими организациями;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выявление, обобщение, распространение, внедрение педагогического опыта;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- определение </w:t>
      </w:r>
      <w:r w:rsidR="00D24D76">
        <w:t>стратегии</w:t>
      </w:r>
      <w:r>
        <w:t xml:space="preserve"> образовательной деятельности </w:t>
      </w:r>
      <w:r w:rsidR="00EA7333">
        <w:t>МБУ ДО «ДДТ Нижегородского района»</w:t>
      </w:r>
      <w:r>
        <w:t>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участие в обсуждении</w:t>
      </w:r>
      <w:r w:rsidR="00D24D76">
        <w:t xml:space="preserve"> перспектив развития </w:t>
      </w:r>
      <w:r w:rsidR="00EA7333">
        <w:t>МБУ ДО «ДДТ Нижегородского района»</w:t>
      </w:r>
      <w:r w:rsidR="00D24D76">
        <w:t>;</w:t>
      </w:r>
    </w:p>
    <w:p w:rsidR="00D24D76" w:rsidRDefault="00D24D76" w:rsidP="0090144E">
      <w:pPr>
        <w:pStyle w:val="a4"/>
        <w:spacing w:before="0" w:beforeAutospacing="0" w:after="0" w:afterAutospacing="0"/>
        <w:jc w:val="both"/>
      </w:pPr>
      <w:r>
        <w:t>- представление работников к различным видам поощрения;</w:t>
      </w:r>
    </w:p>
    <w:p w:rsidR="00D24D76" w:rsidRDefault="00D24D76" w:rsidP="0090144E">
      <w:pPr>
        <w:pStyle w:val="a4"/>
        <w:spacing w:before="0" w:beforeAutospacing="0" w:after="0" w:afterAutospacing="0"/>
        <w:jc w:val="both"/>
      </w:pPr>
      <w:r>
        <w:t>- прин</w:t>
      </w:r>
      <w:r w:rsidR="002B1697">
        <w:t>ятие</w:t>
      </w:r>
      <w:r>
        <w:t xml:space="preserve"> решени</w:t>
      </w:r>
      <w:r w:rsidR="002B1697">
        <w:t>й</w:t>
      </w:r>
      <w:r>
        <w:t xml:space="preserve"> об исключении обучающихся из </w:t>
      </w:r>
      <w:r w:rsidR="00EA7333">
        <w:t xml:space="preserve">МБУ ДО «ДДТ Нижегородского района» </w:t>
      </w:r>
      <w:r>
        <w:t xml:space="preserve">в порядке, установленном Уставом </w:t>
      </w:r>
      <w:r w:rsidR="00EA7333">
        <w:t>МБУ ДО «ДДТ Нижегородского района»</w:t>
      </w:r>
      <w:r>
        <w:t>.</w:t>
      </w:r>
    </w:p>
    <w:p w:rsidR="000C3E04" w:rsidRDefault="000C3E04" w:rsidP="0090144E">
      <w:pPr>
        <w:pStyle w:val="a4"/>
        <w:spacing w:before="0" w:beforeAutospacing="0" w:after="0" w:afterAutospacing="0"/>
        <w:jc w:val="both"/>
      </w:pPr>
    </w:p>
    <w:p w:rsidR="0090144E" w:rsidRPr="00BC61C4" w:rsidRDefault="0090144E" w:rsidP="0090144E">
      <w:pPr>
        <w:pStyle w:val="4"/>
        <w:spacing w:before="0" w:beforeAutospacing="0" w:after="0" w:afterAutospacing="0"/>
        <w:jc w:val="both"/>
      </w:pPr>
      <w:r w:rsidRPr="00BC61C4">
        <w:t>III. Права и ответственность Педагогического совета</w:t>
      </w:r>
    </w:p>
    <w:p w:rsidR="000C3E04" w:rsidRDefault="000C3E04" w:rsidP="0090144E">
      <w:pPr>
        <w:pStyle w:val="4"/>
        <w:spacing w:before="0" w:beforeAutospacing="0" w:after="0" w:afterAutospacing="0"/>
        <w:jc w:val="both"/>
      </w:pP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3.1. Педагогический совет имеет право: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принимать окончательное решение по спорным вопросам, входящим в его компетенцию;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принимать, утверждать положения (локальные акты) с компетен</w:t>
      </w:r>
      <w:r w:rsidR="003B7EF3">
        <w:t>цией, относящейся к объединениям</w:t>
      </w:r>
      <w:r>
        <w:t>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В необходимых случаях на заседание Педагогического совета </w:t>
      </w:r>
      <w:r w:rsidR="00EA7333">
        <w:t xml:space="preserve">МБУ ДО «ДДТ Нижегородского района» </w:t>
      </w:r>
      <w:r>
        <w:t xml:space="preserve">могут приглашаться представители общественных организаций, учреждений, взаимодействующих с Учреждением по вопросам образования, родители обучающихся, представители учреждений, участвующих в финансировании </w:t>
      </w:r>
      <w:r w:rsidR="00EA7333">
        <w:t>МБУ ДО «ДДТ Нижегородского района»</w:t>
      </w:r>
      <w:r>
        <w:t>. Необходимость их приглашения определяется председателем педагогического совета. Л</w:t>
      </w:r>
      <w:r w:rsidR="00A936E9">
        <w:t>ица, приглашенные на заседание П</w:t>
      </w:r>
      <w:r>
        <w:t>едагогического совета, пользуются правом совещательного голоса.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lastRenderedPageBreak/>
        <w:t>3.2. Педагогический совет несет ответственность за: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- выполнение плана работы </w:t>
      </w:r>
      <w:r w:rsidR="00EA7333">
        <w:t>МБУ ДО «ДДТ Нижегородского района»</w:t>
      </w:r>
      <w:r>
        <w:t>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соответствие принятых решений законодательству Российской Федерации об образовании, о защите прав детства;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-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0C3E04" w:rsidRDefault="000C3E04" w:rsidP="0090144E">
      <w:pPr>
        <w:pStyle w:val="a4"/>
        <w:spacing w:before="0" w:beforeAutospacing="0" w:after="0" w:afterAutospacing="0"/>
        <w:jc w:val="both"/>
      </w:pPr>
    </w:p>
    <w:p w:rsidR="0090144E" w:rsidRPr="00BC61C4" w:rsidRDefault="0090144E" w:rsidP="0090144E">
      <w:pPr>
        <w:pStyle w:val="4"/>
        <w:spacing w:before="0" w:beforeAutospacing="0" w:after="0" w:afterAutospacing="0"/>
        <w:jc w:val="both"/>
        <w:rPr>
          <w:rStyle w:val="a3"/>
          <w:b/>
        </w:rPr>
      </w:pPr>
      <w:r w:rsidRPr="00BC61C4">
        <w:rPr>
          <w:rStyle w:val="a3"/>
          <w:b/>
        </w:rPr>
        <w:t>IV. Организация деятельности Педагогического совета</w:t>
      </w:r>
    </w:p>
    <w:p w:rsidR="000C3E04" w:rsidRDefault="000C3E04" w:rsidP="0090144E">
      <w:pPr>
        <w:pStyle w:val="4"/>
        <w:spacing w:before="0" w:beforeAutospacing="0" w:after="0" w:afterAutospacing="0"/>
        <w:jc w:val="both"/>
      </w:pP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4.1. Председатель Педагогического совета – директор </w:t>
      </w:r>
      <w:r w:rsidR="00EA7333">
        <w:t>МБУ ДО «ДДТ Нижегородского района»</w:t>
      </w:r>
      <w:r>
        <w:t>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4.2. Педагогический совет избирает из своего состава секретаря совета. 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4.3. Педагогический совет работает по плану, являющемуся составной частью плана работы </w:t>
      </w:r>
      <w:r w:rsidR="00EA7333">
        <w:t>МБУ ДО «ДДТ Нижегородского района»</w:t>
      </w:r>
      <w:r>
        <w:t>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4.4. Заседания Педагогического совета созываются по мере необходимости, но не реже </w:t>
      </w:r>
      <w:r w:rsidR="003B7EF3">
        <w:t>двух</w:t>
      </w:r>
      <w:r>
        <w:t xml:space="preserve"> раз в год.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4.5.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4.6. Организацию выполнения решений Педагогического совета осуществляет директор (завуч)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4.7. Решение Педагогического совета утверждаются приказом директора </w:t>
      </w:r>
      <w:r w:rsidR="00EA7333">
        <w:t>МБУ ДО «ДДТ Нижегородского района»</w:t>
      </w:r>
      <w:r>
        <w:t>.</w:t>
      </w:r>
    </w:p>
    <w:p w:rsidR="000C3E04" w:rsidRDefault="000C3E04" w:rsidP="0090144E">
      <w:pPr>
        <w:pStyle w:val="a4"/>
        <w:spacing w:before="0" w:beforeAutospacing="0" w:after="0" w:afterAutospacing="0"/>
        <w:jc w:val="both"/>
      </w:pPr>
    </w:p>
    <w:p w:rsidR="0090144E" w:rsidRPr="00BC61C4" w:rsidRDefault="0090144E" w:rsidP="0090144E">
      <w:pPr>
        <w:pStyle w:val="4"/>
        <w:spacing w:before="0" w:beforeAutospacing="0" w:after="0" w:afterAutospacing="0"/>
        <w:jc w:val="both"/>
      </w:pPr>
      <w:r w:rsidRPr="00BC61C4">
        <w:t>V. Документация педагогического совета</w:t>
      </w:r>
    </w:p>
    <w:p w:rsidR="000C3E04" w:rsidRDefault="000C3E04" w:rsidP="0090144E">
      <w:pPr>
        <w:pStyle w:val="4"/>
        <w:spacing w:before="0" w:beforeAutospacing="0" w:after="0" w:afterAutospacing="0"/>
        <w:jc w:val="both"/>
      </w:pP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>5.1. Заседания Педагогического совета оформляются протокольно. В протокол</w:t>
      </w:r>
      <w:r w:rsidR="003B7EF3">
        <w:t>ах</w:t>
      </w:r>
      <w:r>
        <w:t xml:space="preserve">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5.2. </w:t>
      </w:r>
      <w:r w:rsidR="003B7EF3">
        <w:t>Нумерация протоколов ведется от начала учебного года.</w:t>
      </w:r>
    </w:p>
    <w:p w:rsidR="0090144E" w:rsidRDefault="0090144E" w:rsidP="0090144E">
      <w:pPr>
        <w:pStyle w:val="a4"/>
        <w:spacing w:before="0" w:beforeAutospacing="0" w:after="0" w:afterAutospacing="0"/>
        <w:jc w:val="both"/>
      </w:pPr>
      <w:r>
        <w:t xml:space="preserve">5.3. </w:t>
      </w:r>
      <w:r w:rsidR="002B1697">
        <w:t xml:space="preserve">Протоколы Педагогического совета </w:t>
      </w:r>
      <w:r w:rsidR="00EA7333">
        <w:t xml:space="preserve">МБУ ДО «ДДТ Нижегородского района» </w:t>
      </w:r>
      <w:r w:rsidR="002B1697">
        <w:t xml:space="preserve">хранятся согласно номенклатуре дел </w:t>
      </w:r>
      <w:r w:rsidR="00EA7333">
        <w:t>МБУ ДО «ДДТ Нижегородского района»</w:t>
      </w:r>
      <w:r w:rsidR="002B1697">
        <w:t>.</w:t>
      </w:r>
    </w:p>
    <w:p w:rsidR="001523C5" w:rsidRPr="001523C5" w:rsidRDefault="001523C5" w:rsidP="00EA7333">
      <w:pPr>
        <w:pStyle w:val="2"/>
        <w:shd w:val="clear" w:color="auto" w:fill="FFFFFF"/>
        <w:spacing w:before="0" w:beforeAutospacing="0" w:after="0" w:afterAutospacing="0"/>
      </w:pPr>
      <w:r w:rsidRPr="001523C5">
        <w:t xml:space="preserve"> </w:t>
      </w:r>
    </w:p>
    <w:p w:rsidR="003F598C" w:rsidRDefault="003F598C" w:rsidP="001523C5"/>
    <w:sectPr w:rsidR="003F598C" w:rsidSect="0090144E">
      <w:pgSz w:w="11906" w:h="16838"/>
      <w:pgMar w:top="71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A1244"/>
    <w:multiLevelType w:val="multilevel"/>
    <w:tmpl w:val="F662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1241B"/>
    <w:multiLevelType w:val="multilevel"/>
    <w:tmpl w:val="D60E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4E"/>
    <w:rsid w:val="000947F9"/>
    <w:rsid w:val="000C3E04"/>
    <w:rsid w:val="001523C5"/>
    <w:rsid w:val="002B1697"/>
    <w:rsid w:val="003056DA"/>
    <w:rsid w:val="003B7EF3"/>
    <w:rsid w:val="003F598C"/>
    <w:rsid w:val="00424BFA"/>
    <w:rsid w:val="004F5CF3"/>
    <w:rsid w:val="00662F5E"/>
    <w:rsid w:val="007A3F1C"/>
    <w:rsid w:val="00862A11"/>
    <w:rsid w:val="008647B8"/>
    <w:rsid w:val="0090144E"/>
    <w:rsid w:val="00A936E9"/>
    <w:rsid w:val="00B775FA"/>
    <w:rsid w:val="00BC61C4"/>
    <w:rsid w:val="00CC7A5E"/>
    <w:rsid w:val="00D24D76"/>
    <w:rsid w:val="00E835DF"/>
    <w:rsid w:val="00EA7333"/>
    <w:rsid w:val="00FC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9014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9014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90144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0144E"/>
    <w:rPr>
      <w:b/>
      <w:bCs/>
    </w:rPr>
  </w:style>
  <w:style w:type="paragraph" w:styleId="a4">
    <w:name w:val="Normal (Web)"/>
    <w:basedOn w:val="a"/>
    <w:rsid w:val="0090144E"/>
    <w:pPr>
      <w:spacing w:before="100" w:beforeAutospacing="1" w:after="100" w:afterAutospacing="1"/>
    </w:pPr>
  </w:style>
  <w:style w:type="paragraph" w:customStyle="1" w:styleId="a5">
    <w:name w:val="a"/>
    <w:basedOn w:val="a"/>
    <w:rsid w:val="0090144E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0C3E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C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28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0824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dotted" w:sz="8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0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7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4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26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12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Педагогическом совете</vt:lpstr>
    </vt:vector>
  </TitlesOfParts>
  <Company>DDT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Педагогическом совете</dc:title>
  <dc:subject/>
  <dc:creator>User</dc:creator>
  <cp:keywords/>
  <dc:description/>
  <cp:lastModifiedBy>User</cp:lastModifiedBy>
  <cp:revision>2</cp:revision>
  <cp:lastPrinted>2017-02-01T07:53:00Z</cp:lastPrinted>
  <dcterms:created xsi:type="dcterms:W3CDTF">2017-02-21T07:43:00Z</dcterms:created>
  <dcterms:modified xsi:type="dcterms:W3CDTF">2017-02-21T07:43:00Z</dcterms:modified>
</cp:coreProperties>
</file>